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C77C1E" w:rsidRDefault="00C050B2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98B53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826D5B">
        <w:rPr>
          <w:rFonts w:cs="Arial"/>
          <w:b/>
          <w:sz w:val="24"/>
          <w:szCs w:val="24"/>
        </w:rPr>
        <w:t>6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6B3032" w:rsidRDefault="006B3032" w:rsidP="006B3032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6B3032" w:rsidRPr="009C2B7F" w:rsidRDefault="006B3032" w:rsidP="006B303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B556B3" w:rsidRPr="00BB6A5E" w:rsidRDefault="00B556B3" w:rsidP="00B556B3">
      <w:pPr>
        <w:spacing w:after="120"/>
        <w:jc w:val="center"/>
        <w:rPr>
          <w:rFonts w:cs="Calibri"/>
          <w:b/>
          <w:sz w:val="40"/>
          <w:szCs w:val="40"/>
        </w:rPr>
      </w:pPr>
      <w:r w:rsidRPr="00BB6A5E">
        <w:rPr>
          <w:rFonts w:cs="Calibri"/>
          <w:b/>
          <w:bCs/>
          <w:sz w:val="40"/>
          <w:szCs w:val="40"/>
        </w:rPr>
        <w:t>„</w:t>
      </w:r>
      <w:r>
        <w:rPr>
          <w:rFonts w:cs="Calibri"/>
          <w:b/>
          <w:sz w:val="40"/>
          <w:szCs w:val="40"/>
        </w:rPr>
        <w:t>NÁKUP VÍCEÚČELOVÉHO KOMUNÁLNÍHO STROJE VČETNĚ PŘÍSLUŠENSTVÍ</w:t>
      </w:r>
      <w:r>
        <w:rPr>
          <w:rFonts w:cs="Calibri"/>
          <w:b/>
          <w:sz w:val="40"/>
          <w:szCs w:val="40"/>
          <w:lang w:eastAsia="cs-CZ"/>
        </w:rPr>
        <w:t>“</w:t>
      </w:r>
    </w:p>
    <w:p w:rsidR="00B556B3" w:rsidRPr="005307D1" w:rsidRDefault="00B556B3" w:rsidP="00B556B3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 xml:space="preserve">zjednodušeného podlimitního 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>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3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B556B3" w:rsidRDefault="00B556B3" w:rsidP="00B556B3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B556B3" w:rsidRDefault="00B556B3" w:rsidP="00B556B3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B556B3" w:rsidRPr="00D90667" w:rsidRDefault="00B556B3" w:rsidP="00B556B3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B556B3" w:rsidRPr="00F16DBD" w:rsidRDefault="00B556B3" w:rsidP="00B556B3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F16DBD">
        <w:rPr>
          <w:color w:val="000000"/>
          <w:sz w:val="24"/>
          <w:szCs w:val="24"/>
          <w:lang w:eastAsia="ar-SA"/>
        </w:rPr>
        <w:t>náměstí Svobody 36, 507 23 Libáň</w:t>
      </w:r>
    </w:p>
    <w:p w:rsidR="00B556B3" w:rsidRPr="00F16DBD" w:rsidRDefault="00B556B3" w:rsidP="00B556B3">
      <w:pPr>
        <w:spacing w:after="0"/>
        <w:rPr>
          <w:sz w:val="24"/>
          <w:szCs w:val="24"/>
        </w:rPr>
      </w:pPr>
      <w:r w:rsidRPr="00F16DBD">
        <w:rPr>
          <w:bCs/>
          <w:sz w:val="24"/>
          <w:szCs w:val="24"/>
        </w:rPr>
        <w:t>IČ/DIČ: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F16DBD">
        <w:rPr>
          <w:sz w:val="24"/>
          <w:szCs w:val="24"/>
        </w:rPr>
        <w:t>/</w:t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B556B3" w:rsidRPr="00F16DBD" w:rsidRDefault="00B556B3" w:rsidP="00B556B3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F16DBD">
        <w:rPr>
          <w:bCs/>
          <w:sz w:val="24"/>
          <w:szCs w:val="24"/>
        </w:rPr>
        <w:t>zastoupená: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  <w:t>Petrem Soukupem, starostou města</w:t>
      </w:r>
    </w:p>
    <w:p w:rsidR="00B556B3" w:rsidRPr="00F16DBD" w:rsidRDefault="00B556B3" w:rsidP="00B556B3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B556B3" w:rsidRPr="00F16DBD" w:rsidRDefault="00B556B3" w:rsidP="00B556B3">
      <w:pPr>
        <w:spacing w:after="36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sz w:val="24"/>
          <w:szCs w:val="24"/>
          <w:lang w:eastAsia="cs-CZ"/>
        </w:rPr>
        <w:t>starosta@mestoliban.cz</w:t>
      </w:r>
    </w:p>
    <w:p w:rsidR="00826BFF" w:rsidRPr="00C050B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  <w:lang w:val="cs-CZ"/>
        </w:rPr>
      </w:pPr>
    </w:p>
    <w:p w:rsidR="00DB3B94" w:rsidRPr="003E56FC" w:rsidRDefault="00C050B2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200659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7D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 w:rsidR="006B3032">
        <w:rPr>
          <w:rFonts w:cs="Arial"/>
          <w:b/>
          <w:sz w:val="24"/>
          <w:szCs w:val="24"/>
          <w:u w:val="single"/>
        </w:rPr>
        <w:t>Dodavatel (účastník):</w: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proofErr w:type="gramStart"/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176529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839A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 xml:space="preserve">(adresa sídla </w:t>
      </w:r>
      <w:proofErr w:type="gramStart"/>
      <w:r w:rsidR="006B7868">
        <w:rPr>
          <w:rFonts w:cs="Arial"/>
          <w:bCs/>
          <w:sz w:val="18"/>
          <w:szCs w:val="18"/>
        </w:rPr>
        <w:t>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180974</wp:posOffset>
                </wp:positionV>
                <wp:extent cx="3829050" cy="0"/>
                <wp:effectExtent l="0" t="0" r="0" b="0"/>
                <wp:wrapNone/>
                <wp:docPr id="116909397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0FD2D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</w:t>
      </w:r>
      <w:proofErr w:type="gramStart"/>
      <w:r w:rsidR="006B7868">
        <w:rPr>
          <w:rFonts w:cs="Arial"/>
          <w:bCs/>
          <w:sz w:val="18"/>
          <w:szCs w:val="18"/>
        </w:rPr>
        <w:t>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184784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EFC7C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 xml:space="preserve">ové identifikační číslo </w:t>
      </w:r>
      <w:proofErr w:type="gramStart"/>
      <w:r w:rsidR="006B7868">
        <w:rPr>
          <w:rFonts w:cs="Arial"/>
          <w:bCs/>
          <w:sz w:val="18"/>
          <w:szCs w:val="18"/>
        </w:rPr>
        <w:t>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proofErr w:type="gramEnd"/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2894F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1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90E8A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C050B2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178434</wp:posOffset>
                </wp:positionV>
                <wp:extent cx="3829050" cy="0"/>
                <wp:effectExtent l="0" t="0" r="0" b="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E2F6A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C050B2" w:rsidRDefault="00C050B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6B3032" w:rsidRDefault="006B303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6B3032" w:rsidRDefault="006B303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6B3032" w:rsidRDefault="006B303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6B3032" w:rsidRDefault="006B3032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Default="00491859" w:rsidP="00C050B2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p w:rsidR="00491859" w:rsidRPr="000A690E" w:rsidRDefault="00491859" w:rsidP="004918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FF0000"/>
          <w:sz w:val="10"/>
          <w:szCs w:val="10"/>
        </w:rPr>
      </w:pPr>
    </w:p>
    <w:tbl>
      <w:tblPr>
        <w:tblW w:w="992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68"/>
        <w:gridCol w:w="5812"/>
        <w:gridCol w:w="3543"/>
      </w:tblGrid>
      <w:tr w:rsidR="00491859" w:rsidRPr="00DB3B94" w:rsidTr="006B3032">
        <w:trPr>
          <w:trHeight w:hRule="exact"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91859" w:rsidRPr="00DB3B94" w:rsidRDefault="00491859" w:rsidP="00505D1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Hodnotící kritérium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491859" w:rsidRPr="00DB3B94" w:rsidRDefault="00491859" w:rsidP="00505D13">
            <w:pPr>
              <w:snapToGrid w:val="0"/>
              <w:spacing w:after="0"/>
              <w:jc w:val="center"/>
              <w:rPr>
                <w:b/>
              </w:rPr>
            </w:pPr>
            <w:r w:rsidRPr="00DB3B94">
              <w:rPr>
                <w:b/>
              </w:rPr>
              <w:t>Nabízená hodnota</w:t>
            </w:r>
          </w:p>
        </w:tc>
      </w:tr>
      <w:tr w:rsidR="00491859" w:rsidRPr="00DB3B94" w:rsidTr="006B3032">
        <w:trPr>
          <w:trHeight w:hRule="exact" w:val="39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b/>
              </w:rPr>
            </w:pPr>
            <w:r w:rsidRPr="00DB3B94">
              <w:rPr>
                <w:b/>
              </w:rPr>
              <w:t>1.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7C4B50" w:rsidP="00505D13">
            <w:pPr>
              <w:snapToGrid w:val="0"/>
              <w:spacing w:after="0"/>
              <w:rPr>
                <w:b/>
              </w:rPr>
            </w:pPr>
            <w:r>
              <w:rPr>
                <w:b/>
              </w:rPr>
              <w:t>Celková nabídková cena</w:t>
            </w:r>
            <w:r w:rsidR="006B3032">
              <w:rPr>
                <w:b/>
              </w:rPr>
              <w:t xml:space="preserve"> </w:t>
            </w:r>
            <w:r w:rsidR="00491859" w:rsidRPr="00DB3B94">
              <w:rPr>
                <w:b/>
              </w:rPr>
              <w:t>v Kč bez DPH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59" w:rsidRPr="006B3032" w:rsidRDefault="00491859" w:rsidP="00505D13">
            <w:pPr>
              <w:snapToGrid w:val="0"/>
              <w:spacing w:after="0"/>
              <w:jc w:val="right"/>
              <w:rPr>
                <w:b/>
                <w:highlight w:val="red"/>
              </w:rPr>
            </w:pPr>
            <w:r w:rsidRPr="006B3032">
              <w:rPr>
                <w:b/>
                <w:highlight w:val="red"/>
              </w:rPr>
              <w:t xml:space="preserve">............................. </w:t>
            </w:r>
            <w:proofErr w:type="gramStart"/>
            <w:r w:rsidRPr="006B3032">
              <w:rPr>
                <w:b/>
                <w:highlight w:val="red"/>
              </w:rPr>
              <w:t>,-</w:t>
            </w:r>
            <w:proofErr w:type="gramEnd"/>
            <w:r w:rsidRPr="006B3032">
              <w:rPr>
                <w:b/>
                <w:highlight w:val="red"/>
              </w:rPr>
              <w:t xml:space="preserve"> Kč</w:t>
            </w:r>
          </w:p>
        </w:tc>
      </w:tr>
      <w:tr w:rsidR="00491859" w:rsidRPr="006A2E5C" w:rsidTr="006B3032">
        <w:trPr>
          <w:trHeight w:hRule="exact" w:val="39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i/>
              </w:rPr>
            </w:pPr>
            <w:r w:rsidRPr="00DB3B94">
              <w:rPr>
                <w:i/>
              </w:rPr>
              <w:t>1.1.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1859" w:rsidRPr="00DB3B94" w:rsidRDefault="00491859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i/>
              </w:rPr>
            </w:pPr>
            <w:r w:rsidRPr="00DB3B94">
              <w:rPr>
                <w:rFonts w:cs="Arial"/>
                <w:i/>
              </w:rPr>
              <w:t>DPH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859" w:rsidRPr="006B3032" w:rsidRDefault="00491859" w:rsidP="00505D13">
            <w:pPr>
              <w:jc w:val="right"/>
              <w:rPr>
                <w:rFonts w:cs="Arial"/>
                <w:i/>
                <w:highlight w:val="red"/>
              </w:rPr>
            </w:pPr>
            <w:r w:rsidRPr="006B3032">
              <w:rPr>
                <w:i/>
                <w:highlight w:val="red"/>
              </w:rPr>
              <w:t xml:space="preserve">............................... </w:t>
            </w:r>
            <w:proofErr w:type="gramStart"/>
            <w:r w:rsidRPr="006B3032">
              <w:rPr>
                <w:i/>
                <w:highlight w:val="red"/>
              </w:rPr>
              <w:t>,-</w:t>
            </w:r>
            <w:proofErr w:type="gramEnd"/>
            <w:r w:rsidRPr="006B3032">
              <w:rPr>
                <w:i/>
                <w:highlight w:val="red"/>
              </w:rPr>
              <w:t xml:space="preserve"> Kč</w:t>
            </w:r>
          </w:p>
        </w:tc>
      </w:tr>
      <w:tr w:rsidR="00491859" w:rsidRPr="006A2E5C" w:rsidTr="006B3032">
        <w:trPr>
          <w:trHeight w:hRule="exact" w:val="397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1859" w:rsidRPr="00DB3B94" w:rsidRDefault="00491859" w:rsidP="00505D13">
            <w:pPr>
              <w:snapToGrid w:val="0"/>
              <w:spacing w:after="0"/>
              <w:rPr>
                <w:i/>
              </w:rPr>
            </w:pPr>
            <w:r w:rsidRPr="00DB3B94">
              <w:rPr>
                <w:i/>
              </w:rPr>
              <w:t>1.2.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1859" w:rsidRPr="006B3032" w:rsidRDefault="007C4B50" w:rsidP="00505D13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Cs/>
                <w:i/>
                <w:iCs/>
              </w:rPr>
            </w:pPr>
            <w:r>
              <w:rPr>
                <w:bCs/>
                <w:i/>
                <w:iCs/>
              </w:rPr>
              <w:t>Celková nabídková cena</w:t>
            </w:r>
            <w:r w:rsidR="006B3032" w:rsidRPr="006B3032">
              <w:rPr>
                <w:bCs/>
                <w:i/>
                <w:iCs/>
              </w:rPr>
              <w:t xml:space="preserve"> v Kč vč. DPH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1859" w:rsidRPr="006B3032" w:rsidRDefault="00491859" w:rsidP="00505D13">
            <w:pPr>
              <w:jc w:val="right"/>
              <w:rPr>
                <w:rFonts w:cs="Arial"/>
                <w:i/>
                <w:highlight w:val="red"/>
              </w:rPr>
            </w:pPr>
            <w:r w:rsidRPr="006B3032">
              <w:rPr>
                <w:i/>
                <w:highlight w:val="red"/>
              </w:rPr>
              <w:t xml:space="preserve">............................... </w:t>
            </w:r>
            <w:proofErr w:type="gramStart"/>
            <w:r w:rsidRPr="006B3032">
              <w:rPr>
                <w:i/>
                <w:highlight w:val="red"/>
              </w:rPr>
              <w:t>,-</w:t>
            </w:r>
            <w:proofErr w:type="gramEnd"/>
            <w:r w:rsidRPr="006B3032">
              <w:rPr>
                <w:i/>
                <w:highlight w:val="red"/>
              </w:rPr>
              <w:t xml:space="preserve">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C050B2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C4B50" w:rsidRDefault="007C4B5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C050B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FBBFB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9B78F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A278C5" w:rsidRDefault="00A278C5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91859" w:rsidRDefault="00491859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C050B2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58F8F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826D5B">
        <w:rPr>
          <w:sz w:val="24"/>
          <w:szCs w:val="24"/>
        </w:rPr>
        <w:t>dodavatele (účastníka)</w:t>
      </w:r>
      <w:r w:rsidR="00826D5B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C050B2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20929263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68F70" id="AutoShape 14" o:spid="_x0000_s1026" type="#_x0000_t32" style="position:absolute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826D5B">
        <w:rPr>
          <w:sz w:val="24"/>
          <w:szCs w:val="24"/>
        </w:rPr>
        <w:t>dodavatele (účastníka)</w:t>
      </w:r>
      <w:r w:rsidR="00826D5B" w:rsidRPr="00E66EC1">
        <w:rPr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C050B2">
      <w:headerReference w:type="default" r:id="rId8"/>
      <w:type w:val="continuous"/>
      <w:pgSz w:w="11906" w:h="16838"/>
      <w:pgMar w:top="1417" w:right="1417" w:bottom="704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5755" w:rsidRDefault="00D95755" w:rsidP="0003428A">
      <w:pPr>
        <w:spacing w:after="0" w:line="240" w:lineRule="auto"/>
      </w:pPr>
      <w:r>
        <w:separator/>
      </w:r>
    </w:p>
  </w:endnote>
  <w:endnote w:type="continuationSeparator" w:id="0">
    <w:p w:rsidR="00D95755" w:rsidRDefault="00D9575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5755" w:rsidRDefault="00D95755" w:rsidP="0003428A">
      <w:pPr>
        <w:spacing w:after="0" w:line="240" w:lineRule="auto"/>
      </w:pPr>
      <w:r>
        <w:separator/>
      </w:r>
    </w:p>
  </w:footnote>
  <w:footnote w:type="continuationSeparator" w:id="0">
    <w:p w:rsidR="00D95755" w:rsidRDefault="00D95755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56B3" w:rsidRDefault="00B556B3" w:rsidP="00B556B3">
    <w:pPr>
      <w:pStyle w:val="Prosttext1"/>
      <w:spacing w:after="0"/>
      <w:rPr>
        <w:rFonts w:asciiTheme="minorHAnsi" w:hAnsiTheme="minorHAnsi" w:cs="Arial"/>
        <w:bCs/>
        <w:sz w:val="24"/>
        <w:szCs w:val="24"/>
        <w:lang w:val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0DBA77F" wp14:editId="25B586AF">
          <wp:simplePos x="0" y="0"/>
          <wp:positionH relativeFrom="column">
            <wp:posOffset>-107777</wp:posOffset>
          </wp:positionH>
          <wp:positionV relativeFrom="paragraph">
            <wp:posOffset>-107950</wp:posOffset>
          </wp:positionV>
          <wp:extent cx="708025" cy="812165"/>
          <wp:effectExtent l="0" t="0" r="0" b="0"/>
          <wp:wrapNone/>
          <wp:docPr id="119447016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42A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3FFCAF5B" wp14:editId="5BE01059">
          <wp:simplePos x="0" y="0"/>
          <wp:positionH relativeFrom="column">
            <wp:posOffset>5011420</wp:posOffset>
          </wp:positionH>
          <wp:positionV relativeFrom="paragraph">
            <wp:posOffset>-240030</wp:posOffset>
          </wp:positionV>
          <wp:extent cx="888365" cy="1036320"/>
          <wp:effectExtent l="0" t="0" r="635" b="5080"/>
          <wp:wrapNone/>
          <wp:docPr id="11061216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121699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56B3" w:rsidRDefault="00B556B3" w:rsidP="00B556B3">
    <w:pPr>
      <w:spacing w:before="75" w:after="240"/>
      <w:ind w:left="360" w:right="75"/>
      <w:jc w:val="center"/>
      <w:rPr>
        <w:rFonts w:cs="Calibri"/>
      </w:rPr>
    </w:pPr>
  </w:p>
  <w:p w:rsidR="00B556B3" w:rsidRPr="00312022" w:rsidRDefault="00B556B3" w:rsidP="00B556B3">
    <w:pPr>
      <w:spacing w:before="75" w:after="120"/>
      <w:ind w:left="360" w:right="75"/>
      <w:jc w:val="center"/>
      <w:rPr>
        <w:rFonts w:cs="Calibri"/>
      </w:rPr>
    </w:pPr>
    <w:r w:rsidRPr="00312022">
      <w:rPr>
        <w:rFonts w:cs="Calibri"/>
      </w:rPr>
      <w:fldChar w:fldCharType="begin"/>
    </w:r>
    <w:r w:rsidRPr="00312022">
      <w:rPr>
        <w:rFonts w:cs="Calibri"/>
      </w:rPr>
      <w:instrText xml:space="preserve"> INCLUDEPICTURE "https://upload.wikimedia.org/wikipedia/commons/thumb/c/c3/Semice_CoA.jpg/90px-Semice_CoA.jpg" \* MERGEFORMATINET </w:instrText>
    </w:r>
    <w:r w:rsidRPr="00312022">
      <w:rPr>
        <w:rFonts w:cs="Calibri"/>
      </w:rPr>
      <w:fldChar w:fldCharType="end"/>
    </w:r>
    <w:r w:rsidRPr="00312022">
      <w:rPr>
        <w:rFonts w:cs="Calibri"/>
      </w:rPr>
      <w:t>Veřejná zakázka:</w:t>
    </w:r>
  </w:p>
  <w:p w:rsidR="00B556B3" w:rsidRPr="00312022" w:rsidRDefault="00B556B3" w:rsidP="00B556B3">
    <w:pPr>
      <w:pStyle w:val="Zhlav"/>
      <w:jc w:val="center"/>
      <w:rPr>
        <w:rFonts w:cs="Calibri"/>
      </w:rPr>
    </w:pPr>
    <w:r w:rsidRPr="00312022">
      <w:rPr>
        <w:rFonts w:cs="Calibri"/>
      </w:rPr>
      <w:t xml:space="preserve"> „</w:t>
    </w:r>
    <w:r>
      <w:rPr>
        <w:rFonts w:cs="Calibri"/>
      </w:rPr>
      <w:t>NÁKUP VÍCEÚČELOVÉHO KOMUNÁLNÍHO STROJE VČETNĚ PŘÍSLUŠENSTVÍ</w:t>
    </w:r>
    <w:r w:rsidRPr="00312022">
      <w:rPr>
        <w:rFonts w:cs="Calibri"/>
      </w:rPr>
      <w:t>“</w:t>
    </w:r>
  </w:p>
  <w:p w:rsidR="006C5261" w:rsidRPr="00C050B2" w:rsidRDefault="006C5261" w:rsidP="00C050B2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5897">
    <w:abstractNumId w:val="2"/>
  </w:num>
  <w:num w:numId="2" w16cid:durableId="1986543362">
    <w:abstractNumId w:val="3"/>
  </w:num>
  <w:num w:numId="3" w16cid:durableId="1893468255">
    <w:abstractNumId w:val="1"/>
  </w:num>
  <w:num w:numId="4" w16cid:durableId="49919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1B43"/>
    <w:rsid w:val="000F3184"/>
    <w:rsid w:val="000F334B"/>
    <w:rsid w:val="000F4763"/>
    <w:rsid w:val="001065FE"/>
    <w:rsid w:val="00160BE3"/>
    <w:rsid w:val="0016611C"/>
    <w:rsid w:val="001824EA"/>
    <w:rsid w:val="0019228A"/>
    <w:rsid w:val="001A4E29"/>
    <w:rsid w:val="001A7B7C"/>
    <w:rsid w:val="001C2BDF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821FE"/>
    <w:rsid w:val="002A5345"/>
    <w:rsid w:val="002B3101"/>
    <w:rsid w:val="002C50F4"/>
    <w:rsid w:val="003011D8"/>
    <w:rsid w:val="00303952"/>
    <w:rsid w:val="00304A95"/>
    <w:rsid w:val="0030604A"/>
    <w:rsid w:val="003063C5"/>
    <w:rsid w:val="00310C1B"/>
    <w:rsid w:val="00316839"/>
    <w:rsid w:val="00326234"/>
    <w:rsid w:val="00343142"/>
    <w:rsid w:val="0034692F"/>
    <w:rsid w:val="00347FDB"/>
    <w:rsid w:val="00351888"/>
    <w:rsid w:val="0035515C"/>
    <w:rsid w:val="003C088F"/>
    <w:rsid w:val="003D35E4"/>
    <w:rsid w:val="003D7F22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1859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4AE4"/>
    <w:rsid w:val="005C51E1"/>
    <w:rsid w:val="005E0A1F"/>
    <w:rsid w:val="005E3B7A"/>
    <w:rsid w:val="005F22AF"/>
    <w:rsid w:val="00606747"/>
    <w:rsid w:val="00610E7D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619A8"/>
    <w:rsid w:val="00671F92"/>
    <w:rsid w:val="00675202"/>
    <w:rsid w:val="006764BA"/>
    <w:rsid w:val="00677A4C"/>
    <w:rsid w:val="0068516F"/>
    <w:rsid w:val="00686C7B"/>
    <w:rsid w:val="006A3D90"/>
    <w:rsid w:val="006A516A"/>
    <w:rsid w:val="006B3032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4C6E"/>
    <w:rsid w:val="007A764C"/>
    <w:rsid w:val="007B0658"/>
    <w:rsid w:val="007B0E5B"/>
    <w:rsid w:val="007C4B50"/>
    <w:rsid w:val="008021AA"/>
    <w:rsid w:val="0080416A"/>
    <w:rsid w:val="008056DB"/>
    <w:rsid w:val="00810879"/>
    <w:rsid w:val="008119F0"/>
    <w:rsid w:val="00815285"/>
    <w:rsid w:val="00816675"/>
    <w:rsid w:val="00817356"/>
    <w:rsid w:val="00826BFF"/>
    <w:rsid w:val="00826D5B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A3C"/>
    <w:rsid w:val="00916C04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278C5"/>
    <w:rsid w:val="00A40A1B"/>
    <w:rsid w:val="00A51ACF"/>
    <w:rsid w:val="00A65A4A"/>
    <w:rsid w:val="00A71CA5"/>
    <w:rsid w:val="00A7558D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556B3"/>
    <w:rsid w:val="00B6009D"/>
    <w:rsid w:val="00B60A4F"/>
    <w:rsid w:val="00B631BA"/>
    <w:rsid w:val="00B667C1"/>
    <w:rsid w:val="00B71121"/>
    <w:rsid w:val="00B7321E"/>
    <w:rsid w:val="00B82E40"/>
    <w:rsid w:val="00BA4599"/>
    <w:rsid w:val="00BB6ABC"/>
    <w:rsid w:val="00BC12F1"/>
    <w:rsid w:val="00BC43BE"/>
    <w:rsid w:val="00BD5ACA"/>
    <w:rsid w:val="00BE4E37"/>
    <w:rsid w:val="00BF0079"/>
    <w:rsid w:val="00C050B2"/>
    <w:rsid w:val="00C05271"/>
    <w:rsid w:val="00C32B5F"/>
    <w:rsid w:val="00C63796"/>
    <w:rsid w:val="00C77C1E"/>
    <w:rsid w:val="00C80F90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95755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F4FB7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link w:val="Zhlav1"/>
    <w:uiPriority w:val="99"/>
    <w:qFormat/>
    <w:locked/>
    <w:rsid w:val="008F081E"/>
    <w:rPr>
      <w:rFonts w:cs="Times New Roman"/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6B3032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E778-CA96-4625-A4C9-538A65B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2024-05-12T07:02:00Z</dcterms:created>
  <dcterms:modified xsi:type="dcterms:W3CDTF">2024-05-12T07:02:00Z</dcterms:modified>
</cp:coreProperties>
</file>